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D" w:rsidRDefault="008736EE" w:rsidP="00905528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16" w:lineRule="exact"/>
        <w:ind w:left="12" w:right="5171"/>
        <w:jc w:val="both"/>
        <w:rPr>
          <w:lang w:val="ro-RO"/>
        </w:rPr>
      </w:pPr>
      <w:r>
        <w:rPr>
          <w:rFonts w:ascii="Arial" w:hAnsi="Arial" w:cs="Arial"/>
          <w:i/>
          <w:iCs/>
          <w:color w:val="000032"/>
          <w:spacing w:val="-9"/>
          <w:sz w:val="24"/>
          <w:szCs w:val="24"/>
          <w:lang w:val="ro-RO"/>
        </w:rPr>
        <w:t xml:space="preserve">      </w:t>
      </w:r>
      <w:r w:rsidR="00905528">
        <w:rPr>
          <w:rFonts w:ascii="Arial" w:hAnsi="Arial" w:cs="Arial"/>
          <w:i/>
          <w:iCs/>
          <w:color w:val="000032"/>
          <w:spacing w:val="-9"/>
          <w:sz w:val="24"/>
          <w:szCs w:val="24"/>
          <w:lang w:val="ro-RO"/>
        </w:rPr>
        <w:tab/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75" w:lineRule="exact"/>
        <w:ind w:left="132" w:right="148" w:firstLine="120"/>
        <w:jc w:val="center"/>
        <w:rPr>
          <w:rFonts w:ascii="Arial" w:hAnsi="Arial" w:cs="Arial"/>
          <w:b/>
          <w:bCs/>
          <w:spacing w:val="-3"/>
          <w:sz w:val="28"/>
          <w:szCs w:val="28"/>
          <w:lang w:val="ro-RO"/>
        </w:rPr>
      </w:pPr>
    </w:p>
    <w:p w:rsidR="000A026D" w:rsidRPr="00D054B9" w:rsidRDefault="00751088" w:rsidP="000A026D">
      <w:pPr>
        <w:widowControl w:val="0"/>
        <w:autoSpaceDE w:val="0"/>
        <w:autoSpaceDN w:val="0"/>
        <w:adjustRightInd w:val="0"/>
        <w:spacing w:after="0" w:line="275" w:lineRule="exact"/>
        <w:ind w:left="132" w:right="148" w:firstLine="120"/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bCs/>
          <w:spacing w:val="-3"/>
          <w:sz w:val="28"/>
          <w:szCs w:val="28"/>
          <w:lang w:val="ro-RO"/>
        </w:rPr>
        <w:t>ANUL ȘCOLAR 201</w:t>
      </w:r>
      <w:r w:rsidR="006439B8">
        <w:rPr>
          <w:rFonts w:ascii="Arial" w:hAnsi="Arial" w:cs="Arial"/>
          <w:b/>
          <w:bCs/>
          <w:spacing w:val="-3"/>
          <w:sz w:val="28"/>
          <w:szCs w:val="28"/>
          <w:lang w:val="ro-RO"/>
        </w:rPr>
        <w:t>8</w:t>
      </w:r>
      <w:r>
        <w:rPr>
          <w:rFonts w:ascii="Arial" w:hAnsi="Arial" w:cs="Arial"/>
          <w:b/>
          <w:bCs/>
          <w:spacing w:val="-3"/>
          <w:sz w:val="28"/>
          <w:szCs w:val="28"/>
          <w:lang w:val="ro-RO"/>
        </w:rPr>
        <w:t>-201</w:t>
      </w:r>
      <w:r w:rsidR="006439B8">
        <w:rPr>
          <w:rFonts w:ascii="Arial" w:hAnsi="Arial" w:cs="Arial"/>
          <w:b/>
          <w:bCs/>
          <w:spacing w:val="-3"/>
          <w:sz w:val="28"/>
          <w:szCs w:val="28"/>
          <w:lang w:val="ro-RO"/>
        </w:rPr>
        <w:t>9</w:t>
      </w:r>
      <w:bookmarkStart w:id="0" w:name="_GoBack"/>
      <w:bookmarkEnd w:id="0"/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553" w:lineRule="exact"/>
        <w:ind w:left="132" w:right="4"/>
        <w:jc w:val="center"/>
        <w:rPr>
          <w:rFonts w:ascii="Arial" w:hAnsi="Arial" w:cs="Arial"/>
          <w:sz w:val="28"/>
          <w:szCs w:val="28"/>
          <w:u w:val="single"/>
          <w:lang w:val="ro-RO"/>
        </w:rPr>
      </w:pPr>
      <w:r w:rsidRPr="00F401BE">
        <w:rPr>
          <w:rFonts w:ascii="Arial" w:hAnsi="Arial" w:cs="Arial"/>
          <w:b/>
          <w:bCs/>
          <w:spacing w:val="-6"/>
          <w:sz w:val="28"/>
          <w:szCs w:val="28"/>
          <w:lang w:val="ro-RO"/>
        </w:rPr>
        <w:t xml:space="preserve">   </w:t>
      </w:r>
      <w:r w:rsidRPr="00D054B9">
        <w:rPr>
          <w:rFonts w:ascii="Arial" w:hAnsi="Arial" w:cs="Arial"/>
          <w:b/>
          <w:bCs/>
          <w:spacing w:val="-6"/>
          <w:sz w:val="28"/>
          <w:szCs w:val="28"/>
          <w:u w:val="single"/>
          <w:lang w:val="ro-RO"/>
        </w:rPr>
        <w:t>PROGRAMA OLIMPIADEI DE ISTORIE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112" w:lineRule="exact"/>
        <w:ind w:left="132" w:right="2525" w:firstLine="21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40" w:lineRule="exact"/>
        <w:ind w:left="132" w:right="2525" w:firstLine="21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72D60" w:rsidRDefault="000A026D" w:rsidP="00F401BE">
      <w:pPr>
        <w:widowControl w:val="0"/>
        <w:autoSpaceDE w:val="0"/>
        <w:autoSpaceDN w:val="0"/>
        <w:adjustRightInd w:val="0"/>
        <w:spacing w:after="0" w:line="220" w:lineRule="exact"/>
        <w:ind w:right="7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ro-RO"/>
        </w:rPr>
        <w:t>A.ISTORIA ROMĂ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 xml:space="preserve">NILOR 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88" w:lineRule="exact"/>
        <w:ind w:left="132" w:right="733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right="7087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D054B9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1.CLASA a VIII-a 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132" w:right="7087" w:firstLine="41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2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9"/>
          <w:sz w:val="24"/>
          <w:szCs w:val="24"/>
          <w:lang w:val="ro-RO"/>
        </w:rPr>
        <w:t xml:space="preserve">Competențe specifice: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1"/>
          <w:sz w:val="24"/>
          <w:szCs w:val="24"/>
          <w:lang w:val="ro-RO"/>
        </w:rPr>
        <w:t xml:space="preserve">2.1. /2.4. Rezolvarea unor situaţii-problemă,prin utilizarea adecvata a surselor istorice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referitoare la fapte din istoria românilor, desfăşurate în Antichitate, în Evul Mediu, în epoca </w:t>
      </w:r>
      <w:r w:rsidRPr="00D054B9"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modernă și în secolul al XX-lea;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3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3.2. Stabilirea unor relaţii între aspectele unui fapt istoric din Antichitate şi din Evul Mediu, pe </w:t>
      </w:r>
      <w:r w:rsidRPr="00D054B9">
        <w:rPr>
          <w:rFonts w:ascii="Arial" w:hAnsi="Arial" w:cs="Arial"/>
          <w:b/>
          <w:bCs/>
          <w:spacing w:val="-4"/>
          <w:sz w:val="24"/>
          <w:szCs w:val="24"/>
          <w:lang w:val="ro-RO"/>
        </w:rPr>
        <w:t xml:space="preserve">baza surselor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3.4. /3.9. Compararea informaţiilor din surse istorice, referitoare la un aspect al civilizaţiei româneşti în Evul Mediu, în epoca modernă și în secolul al XX-lea, în vederea acceptării unor </w:t>
      </w:r>
      <w:r w:rsidRPr="00D054B9">
        <w:rPr>
          <w:rFonts w:ascii="Arial" w:hAnsi="Arial" w:cs="Arial"/>
          <w:b/>
          <w:bCs/>
          <w:spacing w:val="-4"/>
          <w:sz w:val="24"/>
          <w:szCs w:val="24"/>
          <w:lang w:val="ro-RO"/>
        </w:rPr>
        <w:t xml:space="preserve">puncte de vedere diferite;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 xml:space="preserve">3.5. /3.10 Formularea unor opinii referitoare la un fapt istoric din istoria românilor în Antichitate </w:t>
      </w:r>
      <w:r w:rsidRPr="00D054B9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sau în Evul Mediu, în epoca modernă și în secolul al XX-lea, pe baza surselor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32" w:right="9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VIII </w:t>
      </w:r>
      <w:proofErr w:type="spellStart"/>
      <w:r w:rsidRPr="00D054B9">
        <w:rPr>
          <w:rFonts w:ascii="Arial" w:hAnsi="Arial" w:cs="Arial"/>
          <w:b/>
          <w:bCs/>
          <w:sz w:val="24"/>
          <w:szCs w:val="24"/>
          <w:lang w:val="ro-RO"/>
        </w:rPr>
        <w:t>-a</w:t>
      </w:r>
      <w:proofErr w:type="spellEnd"/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, aprobată prin OMEC 5097/2009.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left="190" w:right="27"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1"/>
          <w:sz w:val="24"/>
          <w:szCs w:val="24"/>
          <w:lang w:val="ro-RO"/>
        </w:rPr>
      </w:pPr>
    </w:p>
    <w:p w:rsidR="000A026D" w:rsidRPr="00A66E1B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Cs/>
          <w:iCs/>
          <w:spacing w:val="1"/>
          <w:sz w:val="24"/>
          <w:szCs w:val="24"/>
          <w:lang w:val="ro-RO"/>
        </w:rPr>
      </w:pPr>
      <w:r w:rsidRPr="00A66E1B">
        <w:rPr>
          <w:rFonts w:ascii="Arial" w:hAnsi="Arial" w:cs="Arial"/>
          <w:spacing w:val="1"/>
          <w:sz w:val="24"/>
          <w:szCs w:val="24"/>
          <w:lang w:val="ro-RO"/>
        </w:rPr>
        <w:t>Etapa pe şcoală: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Civilizaţii preistorice.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Geto-dacii şi con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tactele cu lumea mediteraneană.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Regalitate şi religie.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 geto-dacilor în lumea romană.</w:t>
      </w:r>
    </w:p>
    <w:p w:rsidR="000A026D" w:rsidRPr="00D054B9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creştinism.</w:t>
      </w:r>
    </w:p>
    <w:p w:rsidR="000A026D" w:rsidRPr="00D054B9" w:rsidRDefault="000A026D" w:rsidP="00DB0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-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Formarea popo</w:t>
      </w:r>
      <w:r w:rsidR="00DB0405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rului român şi a limbii </w:t>
      </w: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române.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A66E1B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Etapa locală/sector Municipiul București</w:t>
      </w:r>
      <w:r w:rsidRPr="00A66E1B">
        <w:rPr>
          <w:rFonts w:ascii="Arial" w:hAnsi="Arial" w:cs="Arial"/>
          <w:spacing w:val="-3"/>
          <w:sz w:val="24"/>
          <w:szCs w:val="24"/>
          <w:lang w:val="ro-RO"/>
        </w:rPr>
        <w:t>: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Civilizaţii preistorice.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Geto-dacii şi con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tactele cu lumea mediteraneană.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Regalitate 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şi religie.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 geto-dacilor în lumea romană.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creştinism.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Formarea popo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rului român şi a limbii române.</w:t>
      </w:r>
    </w:p>
    <w:p w:rsidR="000A026D" w:rsidRPr="00A66E1B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Transilvani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a de la voievodat la principat;Întemeierea 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statelor medievale Ţar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a Românească, Moldova, Dobrogea.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</w:p>
    <w:p w:rsidR="00DB0405" w:rsidRDefault="00DB0405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A66E1B" w:rsidRDefault="002D6570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Etapa judeţeană/M</w:t>
      </w:r>
      <w:r w:rsidR="000A026D" w:rsidRPr="00A66E1B">
        <w:rPr>
          <w:rFonts w:ascii="Arial" w:hAnsi="Arial" w:cs="Arial"/>
          <w:sz w:val="24"/>
          <w:szCs w:val="24"/>
          <w:lang w:val="ro-RO"/>
        </w:rPr>
        <w:t>unicipiul Bucureşti:</w:t>
      </w:r>
      <w:r w:rsidR="000A026D" w:rsidRPr="00A66E1B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Civilizaţ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 preistorice.</w:t>
      </w: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Geto-dacii şi contactele cu lumea mediteraneană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Regalitate ş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 religie.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Integrarea geto-dacilor în lumea romană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Romanitate şi 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creş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tinism.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Formarea poporului român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a limbii române.</w:t>
      </w:r>
    </w:p>
    <w:p w:rsidR="000A026D" w:rsidRPr="00A66E1B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lastRenderedPageBreak/>
        <w:t xml:space="preserve">Transilvania de la voievodat la 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principat; </w:t>
      </w:r>
      <w:r w:rsidRPr="00A66E1B">
        <w:rPr>
          <w:rFonts w:ascii="Arial" w:hAnsi="Arial" w:cs="Arial"/>
          <w:b/>
          <w:bCs/>
          <w:iCs/>
          <w:sz w:val="24"/>
          <w:szCs w:val="24"/>
          <w:lang w:val="ro-RO"/>
        </w:rPr>
        <w:t>Întemeierea statelor medievale Ţara Românească, Moldova, Dobrogea.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Voievozii români în lupta antiotomană: Mircea cel Bătrân, Iancu de Hunedoara, Ş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tefan cel Mare.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Anul 1600 - Mihai Viteazul.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Revoluţ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ia din 1848-1849.</w:t>
      </w: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720" w:right="29"/>
        <w:jc w:val="both"/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Cs/>
          <w:iCs/>
          <w:spacing w:val="1"/>
          <w:sz w:val="24"/>
          <w:szCs w:val="24"/>
          <w:lang w:val="ro-RO"/>
        </w:rPr>
      </w:pPr>
      <w:r w:rsidRPr="000A026D">
        <w:rPr>
          <w:rFonts w:ascii="Arial" w:hAnsi="Arial" w:cs="Arial"/>
          <w:spacing w:val="1"/>
          <w:sz w:val="24"/>
          <w:szCs w:val="24"/>
          <w:lang w:val="ro-RO"/>
        </w:rPr>
        <w:t>Etapa naţională: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Civilizaţ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ii preistorice.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Geto-dacii şi contactele cu lumea mediteraneană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Regalitate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religie.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Integrarea geto-dacilor în lumea romană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tinism.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 Formarea poporului român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a limbii române.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Transilvan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ia de la voievodat la principat.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Întemeierea statelor medievale Ţara Românească, Moldova, Dobrogea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Voievozii români în </w:t>
      </w: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lupta antiotomană: Mircea cel Bătrân, Iancu de Hunedoara, Ş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tefan cel Mare.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Anul 1600 - Mihai 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Viteazul.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Revoluţ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ia din 1848-1849.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Unirea Principatelor Române şi reformele lui Alexandru Ioan </w:t>
      </w:r>
      <w:r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Cuza.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Începuturile vieţii politice moderne în România; Constituţ</w:t>
      </w:r>
      <w:r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ia din 1866.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Cucerirea </w:t>
      </w: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independenţei de stat ş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i unirea Dobrogei.</w:t>
      </w:r>
    </w:p>
    <w:p w:rsidR="000A026D" w:rsidRDefault="00E4362C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Războiul pentru întregire</w:t>
      </w:r>
      <w:r w:rsidR="000A026D"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 naţională.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left="12" w:right="7888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B. ISTORIE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88" w:lineRule="exact"/>
        <w:ind w:left="12" w:right="788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right="7141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0A026D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1. CLASA a IX-a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0" w:lineRule="exact"/>
        <w:ind w:left="430" w:right="7141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651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Competenţe specifice: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1611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Folosirea limbajului adecvat în cadrul unei prezentări orale sau scrise;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5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1.2 Evidenţierea relaţiei cauză-efect într-o succesiune de evenimente sau procese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76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2.2 Extragerea informaţiei esenţiale dintr-un mesaj;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8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2.5 Analiza critică a acţiunii personalităţilor şi grupurilor umane în diverse contexte;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-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 xml:space="preserve">3.1 Recunoașterea asemănărilor și diferențelor dintre sine și celălalt, dintre persoane, dintre grupuri;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275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 Aprecierea valorilor trecutului prin raportare la actualitate;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275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5.5 Construirea de sinteze tematice.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1" w:lineRule="exact"/>
        <w:ind w:left="70"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1" w:lineRule="exact"/>
        <w:ind w:left="70" w:right="27" w:firstLine="65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IX-a, aprobată prin OMEC 3458/2004.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0A026D" w:rsidRPr="00D054B9" w:rsidRDefault="000A026D" w:rsidP="00AB4EC7">
      <w:pPr>
        <w:widowControl w:val="0"/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left="12" w:right="29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spacing w:val="2"/>
          <w:sz w:val="24"/>
          <w:szCs w:val="24"/>
          <w:lang w:val="ro-RO"/>
        </w:rPr>
        <w:t>Etapa pe şcoală:</w:t>
      </w: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2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Forme de </w:t>
      </w: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 politică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, 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>cu toate problemele de atins.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5" w:lineRule="exact"/>
        <w:ind w:left="12" w:right="6462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2D6570" w:rsidP="000A026D">
      <w:pPr>
        <w:widowControl w:val="0"/>
        <w:autoSpaceDE w:val="0"/>
        <w:autoSpaceDN w:val="0"/>
        <w:adjustRightInd w:val="0"/>
        <w:spacing w:after="0" w:line="252" w:lineRule="exact"/>
        <w:ind w:left="12" w:right="3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Etapa locală</w:t>
      </w:r>
      <w:r w:rsidR="000A026D">
        <w:rPr>
          <w:rFonts w:ascii="Arial" w:hAnsi="Arial" w:cs="Arial"/>
          <w:sz w:val="24"/>
          <w:szCs w:val="24"/>
          <w:lang w:val="ro-RO"/>
        </w:rPr>
        <w:t>/sector Municipiul București</w:t>
      </w:r>
      <w:r w:rsidR="000A026D" w:rsidRPr="00D054B9">
        <w:rPr>
          <w:rFonts w:ascii="Arial" w:hAnsi="Arial" w:cs="Arial"/>
          <w:sz w:val="24"/>
          <w:szCs w:val="24"/>
          <w:lang w:val="ro-RO"/>
        </w:rPr>
        <w:t>:</w:t>
      </w:r>
      <w:r w:rsidR="000A026D"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Forme de organizare politică în antichitate,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, cu toate 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Marile religii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probleme de atins: Iudaismul. Creştinismul. Islamul.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2" w:right="1376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12"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spacing w:val="-3"/>
          <w:sz w:val="24"/>
          <w:szCs w:val="24"/>
          <w:lang w:val="ro-RO"/>
        </w:rPr>
        <w:t>Etapa judeţ</w:t>
      </w:r>
      <w:r w:rsidR="002D6570">
        <w:rPr>
          <w:rFonts w:ascii="Arial" w:hAnsi="Arial" w:cs="Arial"/>
          <w:spacing w:val="-3"/>
          <w:sz w:val="24"/>
          <w:szCs w:val="24"/>
          <w:lang w:val="ro-RO"/>
        </w:rPr>
        <w:t>eană/M</w:t>
      </w:r>
      <w:r w:rsidRPr="00D054B9">
        <w:rPr>
          <w:rFonts w:ascii="Arial" w:hAnsi="Arial" w:cs="Arial"/>
          <w:spacing w:val="-3"/>
          <w:sz w:val="24"/>
          <w:szCs w:val="24"/>
          <w:lang w:val="ro-RO"/>
        </w:rPr>
        <w:t>unicipiul Bucureşti: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Forme de organizare politică în antichitate,</w:t>
      </w:r>
      <w:r w:rsidRPr="000A026D">
        <w:rPr>
          <w:rFonts w:ascii="Arial" w:hAnsi="Arial" w:cs="Arial"/>
          <w:spacing w:val="-1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Moştenirea culturală a </w:t>
      </w: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antichităţii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Marile religii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 xml:space="preserve">, problemele de atins: Iudaismul. Creştinismul. 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>Islamul</w:t>
      </w:r>
      <w:r w:rsidRPr="000A026D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Formarea popoarelor medievale,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 xml:space="preserve"> probleme de atins</w:t>
      </w:r>
      <w:r w:rsidRPr="000A026D">
        <w:rPr>
          <w:rFonts w:ascii="Arial" w:hAnsi="Arial" w:cs="Arial"/>
          <w:b/>
          <w:bCs/>
          <w:spacing w:val="1"/>
          <w:sz w:val="24"/>
          <w:szCs w:val="24"/>
          <w:lang w:val="ro-RO"/>
        </w:rPr>
        <w:t>: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 xml:space="preserve"> popoarele germanice, romanice, </w:t>
      </w:r>
      <w:r w:rsidRPr="000A026D">
        <w:rPr>
          <w:rFonts w:ascii="Arial" w:hAnsi="Arial" w:cs="Arial"/>
          <w:sz w:val="24"/>
          <w:szCs w:val="24"/>
          <w:lang w:val="ro-RO"/>
        </w:rPr>
        <w:t>arabii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A026D">
        <w:rPr>
          <w:rFonts w:ascii="Arial" w:hAnsi="Arial" w:cs="Arial"/>
          <w:sz w:val="24"/>
          <w:szCs w:val="24"/>
          <w:lang w:val="ro-RO"/>
        </w:rPr>
        <w:t>Studiul de caz:</w:t>
      </w: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Etnogeneza românească.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Civilizaţia medievală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, problema de atins: ierarhia </w:t>
      </w:r>
      <w:r>
        <w:rPr>
          <w:rFonts w:ascii="Arial" w:hAnsi="Arial" w:cs="Arial"/>
          <w:spacing w:val="-15"/>
          <w:sz w:val="24"/>
          <w:szCs w:val="24"/>
          <w:lang w:val="ro-RO"/>
        </w:rPr>
        <w:t>feudală.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49" w:lineRule="exact"/>
        <w:ind w:left="12" w:right="830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2" w:right="29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spacing w:val="2"/>
          <w:sz w:val="24"/>
          <w:szCs w:val="24"/>
          <w:lang w:val="ro-RO"/>
        </w:rPr>
        <w:t>Etapa naţională:</w:t>
      </w: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2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Forme de </w:t>
      </w: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 politică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, </w:t>
      </w:r>
      <w:r w:rsidRPr="000A026D">
        <w:rPr>
          <w:rFonts w:ascii="Arial" w:hAnsi="Arial" w:cs="Arial"/>
          <w:sz w:val="24"/>
          <w:szCs w:val="24"/>
          <w:lang w:val="ro-RO"/>
        </w:rPr>
        <w:t>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Marile religii</w:t>
      </w:r>
      <w:r w:rsidRPr="000A026D">
        <w:rPr>
          <w:rFonts w:ascii="Arial" w:hAnsi="Arial" w:cs="Arial"/>
          <w:sz w:val="24"/>
          <w:szCs w:val="24"/>
          <w:lang w:val="ro-RO"/>
        </w:rPr>
        <w:t>, Iudaismul. Creştinismul. Islamul.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Formarea popoarelor medievale,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popoarele germanice, romanice, arabii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sz w:val="24"/>
          <w:szCs w:val="24"/>
          <w:lang w:val="ro-RO"/>
        </w:rPr>
        <w:t>Studiul de caz:</w:t>
      </w: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Etnogeneza </w:t>
      </w: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românească.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Civilizaţia medievală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problema de atins: ierarhia feudală.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Statul medieval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 xml:space="preserve">, probleme 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>de atins: Franţa. Imperiul romano-german.</w:t>
      </w:r>
      <w:r w:rsidRPr="000A026D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State medievale în spaţiul românesc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 xml:space="preserve">.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84" w:lineRule="exact"/>
        <w:ind w:left="12" w:right="2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  <w:r w:rsidRPr="00297B81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2. CLASA a X-a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80" w:lineRule="exact"/>
        <w:ind w:right="651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7"/>
          <w:sz w:val="24"/>
          <w:szCs w:val="24"/>
          <w:lang w:val="ro-RO"/>
        </w:rPr>
        <w:t>Co</w:t>
      </w:r>
      <w:r w:rsidRPr="00D054B9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mpetenţe specifice: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6" w:lineRule="exact"/>
        <w:ind w:right="358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Exprimarea unei opinii în limbajul adecvat istoriei;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2" w:lineRule="exact"/>
        <w:ind w:right="2861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1.2 Formularea de argumente referitoare la un subiect istoric;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5" w:lineRule="exact"/>
        <w:ind w:right="34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2.3 Analiza factorilor politici, sociali, economici, culturali, care alcătuiesc imaginea unei </w:t>
      </w:r>
      <w:r w:rsidRPr="00D054B9">
        <w:rPr>
          <w:rFonts w:ascii="Arial" w:hAnsi="Arial" w:cs="Arial"/>
          <w:b/>
          <w:bCs/>
          <w:iCs/>
          <w:spacing w:val="-17"/>
          <w:sz w:val="24"/>
          <w:szCs w:val="24"/>
          <w:lang w:val="ro-RO"/>
        </w:rPr>
        <w:t xml:space="preserve">societăţi;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4" w:lineRule="exact"/>
        <w:ind w:right="1323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9"/>
          <w:sz w:val="24"/>
          <w:szCs w:val="24"/>
          <w:lang w:val="ro-RO"/>
        </w:rPr>
        <w:t xml:space="preserve">2.4 Recunoașterea continuității, schimbării și a cauzalității în evoluția socială;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2" w:lineRule="exact"/>
        <w:ind w:right="220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2.5 Examinarea consecinţelor directe şi indirecte ale acţiunii umane;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1" w:lineRule="exact"/>
        <w:ind w:right="280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 Aprecierea valorilor trecutului prin raportare la actualitate;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5" w:lineRule="exact"/>
        <w:ind w:right="7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5.3 Plasarea evenimentelor şi proceselor istorice într-un context istoric mai larg românesc;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1" w:lineRule="exact"/>
        <w:ind w:right="407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5.4 Realizarea de analize comparative si sinteze referitoare la spații și perioade istorice. </w:t>
      </w:r>
    </w:p>
    <w:p w:rsidR="00297B81" w:rsidRDefault="00297B81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X-a, aprobată prin OMEC 4598/2004.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3" w:lineRule="exact"/>
        <w:ind w:left="12" w:right="34"/>
        <w:jc w:val="both"/>
        <w:rPr>
          <w:rFonts w:ascii="Arial" w:hAnsi="Arial" w:cs="Arial"/>
          <w:sz w:val="24"/>
          <w:szCs w:val="24"/>
          <w:lang w:val="ro-RO"/>
        </w:rPr>
      </w:pP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52" w:lineRule="exact"/>
        <w:ind w:right="306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306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spacing w:val="-3"/>
          <w:sz w:val="24"/>
          <w:szCs w:val="24"/>
          <w:lang w:val="ro-RO"/>
        </w:rPr>
        <w:t>Etapa pe şcoală: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306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97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Organizarea statelor moderne,</w:t>
      </w:r>
      <w:r w:rsidRPr="00D0724A">
        <w:rPr>
          <w:rFonts w:ascii="Arial" w:hAnsi="Arial" w:cs="Arial"/>
          <w:spacing w:val="-3"/>
          <w:sz w:val="24"/>
          <w:szCs w:val="24"/>
          <w:lang w:val="ro-RO"/>
        </w:rPr>
        <w:t xml:space="preserve"> cu 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>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9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Ţările Române şi Problema O</w:t>
      </w:r>
      <w:r w:rsidRPr="00D0724A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rientală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 xml:space="preserve"> cu toate probleme de atins.</w:t>
      </w: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27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27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Etapa locala</w:t>
      </w:r>
      <w:r>
        <w:rPr>
          <w:rFonts w:ascii="Arial" w:hAnsi="Arial" w:cs="Arial"/>
          <w:spacing w:val="-1"/>
          <w:sz w:val="24"/>
          <w:szCs w:val="24"/>
          <w:lang w:val="ro-RO"/>
        </w:rPr>
        <w:t>/sector Municipiul București</w:t>
      </w:r>
      <w:r w:rsidRPr="00D054B9">
        <w:rPr>
          <w:rFonts w:ascii="Arial" w:hAnsi="Arial" w:cs="Arial"/>
          <w:spacing w:val="-1"/>
          <w:sz w:val="24"/>
          <w:szCs w:val="24"/>
          <w:lang w:val="ro-RO"/>
        </w:rPr>
        <w:t>:</w:t>
      </w: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pacing w:val="-1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Organizarea statelor moderne,</w:t>
      </w:r>
      <w:r w:rsidRPr="00D0724A">
        <w:rPr>
          <w:rFonts w:ascii="Arial" w:hAnsi="Arial" w:cs="Arial"/>
          <w:spacing w:val="-1"/>
          <w:sz w:val="24"/>
          <w:szCs w:val="24"/>
          <w:lang w:val="ro-RO"/>
        </w:rPr>
        <w:t xml:space="preserve"> cu toate </w:t>
      </w:r>
      <w:r w:rsidRPr="00D0724A">
        <w:rPr>
          <w:rFonts w:ascii="Arial" w:hAnsi="Arial" w:cs="Arial"/>
          <w:sz w:val="24"/>
          <w:szCs w:val="24"/>
          <w:lang w:val="ro-RO"/>
        </w:rPr>
        <w:t>problemele de atins.</w:t>
      </w: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Ţările Române şi Problema Orientală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Relaţiile internaţionale în secolul al XIX-lea,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Anul 1848 în Europa,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</w:t>
      </w:r>
      <w:r w:rsidRPr="00D0724A">
        <w:rPr>
          <w:rFonts w:ascii="Arial" w:hAnsi="Arial" w:cs="Arial"/>
          <w:spacing w:val="-5"/>
          <w:sz w:val="24"/>
          <w:szCs w:val="24"/>
          <w:lang w:val="ro-RO"/>
        </w:rPr>
        <w:t xml:space="preserve">problemele de atins.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5" w:lineRule="exact"/>
        <w:ind w:left="12" w:right="7221"/>
        <w:jc w:val="both"/>
        <w:rPr>
          <w:rFonts w:ascii="Arial" w:hAnsi="Arial" w:cs="Arial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1" w:lineRule="exact"/>
        <w:ind w:left="12"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Etapa judeţeană/M</w:t>
      </w:r>
      <w:r w:rsidRPr="00D054B9">
        <w:rPr>
          <w:rFonts w:ascii="Arial" w:hAnsi="Arial" w:cs="Arial"/>
          <w:sz w:val="24"/>
          <w:szCs w:val="24"/>
          <w:lang w:val="ro-RO"/>
        </w:rPr>
        <w:t>unicipiul Bucureşti: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Organizarea statelor moderne</w:t>
      </w:r>
      <w:r w:rsidRPr="00D0724A">
        <w:rPr>
          <w:rFonts w:ascii="Arial" w:hAnsi="Arial" w:cs="Arial"/>
          <w:sz w:val="24"/>
          <w:szCs w:val="24"/>
          <w:lang w:val="ro-RO"/>
        </w:rPr>
        <w:t>,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Ţările Române şi Probleme Orientală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, cu toate </w:t>
      </w:r>
      <w:r w:rsidRPr="00D0724A">
        <w:rPr>
          <w:rFonts w:ascii="Arial" w:hAnsi="Arial" w:cs="Arial"/>
          <w:spacing w:val="-2"/>
          <w:sz w:val="24"/>
          <w:szCs w:val="24"/>
          <w:lang w:val="ro-RO"/>
        </w:rPr>
        <w:t>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Relaţiile internaţionale în secolul al XIX-lea,</w:t>
      </w:r>
      <w:r w:rsidRPr="00D0724A">
        <w:rPr>
          <w:rFonts w:ascii="Arial" w:hAnsi="Arial" w:cs="Arial"/>
          <w:spacing w:val="-2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Anul </w:t>
      </w:r>
      <w:r w:rsidRPr="00D0724A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1848 în Europa,</w:t>
      </w:r>
      <w:r w:rsidRPr="00D0724A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Statele naţionale şi multinaţionale în a doua </w:t>
      </w:r>
      <w:r w:rsidRPr="00D0724A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jumătate a secolului XIX,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 xml:space="preserve"> cu toate problemele de atins.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4085"/>
        <w:jc w:val="both"/>
        <w:rPr>
          <w:rFonts w:ascii="Arial" w:hAnsi="Arial" w:cs="Arial"/>
          <w:sz w:val="24"/>
          <w:szCs w:val="24"/>
          <w:lang w:val="ro-RO"/>
        </w:rPr>
      </w:pPr>
    </w:p>
    <w:p w:rsidR="00162277" w:rsidRDefault="00162277" w:rsidP="00D0724A">
      <w:pPr>
        <w:widowControl w:val="0"/>
        <w:autoSpaceDE w:val="0"/>
        <w:autoSpaceDN w:val="0"/>
        <w:adjustRightInd w:val="0"/>
        <w:spacing w:after="0" w:line="254" w:lineRule="exact"/>
        <w:ind w:left="12" w:right="3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Etapa naţională: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Epoca luminilor,</w:t>
      </w:r>
      <w:r w:rsidR="00162277" w:rsidRPr="00162277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Organizarea statelor moderne</w:t>
      </w:r>
      <w:r w:rsidR="00162277" w:rsidRPr="00162277">
        <w:rPr>
          <w:rFonts w:ascii="Arial" w:hAnsi="Arial" w:cs="Arial"/>
          <w:spacing w:val="2"/>
          <w:sz w:val="24"/>
          <w:szCs w:val="24"/>
          <w:lang w:val="ro-RO"/>
        </w:rPr>
        <w:t>,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Ţările Române şi probleme </w:t>
      </w: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orientală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>, cu toate probleme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Relaţiile internaţionale în secolul al XIX-lea,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Anul 1848 în Europa,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State naţionale şi </w:t>
      </w:r>
      <w:r w:rsidRPr="00162277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multinaţionale în a doua jumătate a secolului XIX</w:t>
      </w:r>
      <w:r w:rsidRPr="00162277">
        <w:rPr>
          <w:rFonts w:ascii="Arial" w:hAnsi="Arial" w:cs="Arial"/>
          <w:iCs/>
          <w:spacing w:val="-2"/>
          <w:sz w:val="24"/>
          <w:szCs w:val="24"/>
          <w:lang w:val="ro-RO"/>
        </w:rPr>
        <w:t>,</w:t>
      </w:r>
      <w:r w:rsidR="00162277" w:rsidRPr="00162277">
        <w:rPr>
          <w:rFonts w:ascii="Arial" w:hAnsi="Arial" w:cs="Arial"/>
          <w:spacing w:val="-2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Regimuri politice </w:t>
      </w:r>
      <w:r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>în perioada interbelică</w:t>
      </w:r>
      <w:r w:rsidRPr="00162277">
        <w:rPr>
          <w:rFonts w:ascii="Arial" w:hAnsi="Arial" w:cs="Arial"/>
          <w:iCs/>
          <w:sz w:val="24"/>
          <w:szCs w:val="24"/>
          <w:lang w:val="ro-RO"/>
        </w:rPr>
        <w:t>,</w:t>
      </w:r>
      <w:r w:rsidR="00162277" w:rsidRPr="00162277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D0724A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>Marile conflicte ale secolului XX</w:t>
      </w:r>
      <w:r w:rsidR="00162277"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-</w:t>
      </w:r>
      <w:r w:rsidRPr="00162277">
        <w:rPr>
          <w:rFonts w:ascii="Arial" w:hAnsi="Arial" w:cs="Arial"/>
          <w:sz w:val="24"/>
          <w:szCs w:val="24"/>
          <w:lang w:val="ro-RO"/>
        </w:rPr>
        <w:t xml:space="preserve"> probleme de atins: Primul Război Mondial - un nou tip de război, tratatele de pace şi relaţiile internaţionale </w:t>
      </w:r>
      <w:r w:rsidRPr="00162277">
        <w:rPr>
          <w:rFonts w:ascii="Arial" w:hAnsi="Arial" w:cs="Arial"/>
          <w:spacing w:val="-7"/>
          <w:sz w:val="24"/>
          <w:szCs w:val="24"/>
          <w:lang w:val="ro-RO"/>
        </w:rPr>
        <w:t xml:space="preserve">interbelice. </w:t>
      </w:r>
    </w:p>
    <w:p w:rsidR="00D0724A" w:rsidRDefault="00D0724A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7059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072D60">
        <w:rPr>
          <w:rFonts w:ascii="Arial" w:hAnsi="Arial" w:cs="Arial"/>
          <w:b/>
          <w:bCs/>
          <w:spacing w:val="-6"/>
          <w:sz w:val="24"/>
          <w:szCs w:val="24"/>
          <w:u w:val="single"/>
          <w:lang w:val="ro-RO"/>
        </w:rPr>
        <w:t>3.</w:t>
      </w:r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 CLASA a XI </w:t>
      </w:r>
      <w:proofErr w:type="spellStart"/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>-a</w:t>
      </w:r>
      <w:proofErr w:type="spellEnd"/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651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Competenţe specifice: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7" w:lineRule="exact"/>
        <w:ind w:right="164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Formularea în scris și oral a unor opinii referitoare la o temă de istorie;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1108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1.3 Compararea unor opinii şi argumente diferite referitoare la o temă de istorie;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2454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2.2 Analizarea instituţiilor, normelor şi procedurilor de guvernare;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4" w:lineRule="exact"/>
        <w:ind w:right="69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3.1 Selectarea şi comentarea surselor istorice pentru a susţine/combate un punct de </w:t>
      </w:r>
      <w:r w:rsidRPr="00072D60">
        <w:rPr>
          <w:rFonts w:ascii="Arial" w:hAnsi="Arial" w:cs="Arial"/>
          <w:b/>
          <w:bCs/>
          <w:iCs/>
          <w:spacing w:val="-11"/>
          <w:sz w:val="24"/>
          <w:szCs w:val="24"/>
          <w:lang w:val="ro-RO"/>
        </w:rPr>
        <w:t xml:space="preserve">vedere;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5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3.3 Descoperirea în sursele de informare a perspectivelor multiple asupra evenimentelor şi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proceselor istorice;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3.4 Analiza diversităţii sociale, culturale şi de civilizaţie în istorie pornind de la sursele </w:t>
      </w:r>
    </w:p>
    <w:p w:rsidR="00D374F3" w:rsidRDefault="00D374F3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>istorice;</w:t>
      </w:r>
    </w:p>
    <w:p w:rsidR="00D374F3" w:rsidRDefault="00D374F3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80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 xml:space="preserve">Conținuturile 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>asociate competenţelor specifice sunt preluate pentru toate etapele,</w:t>
      </w:r>
      <w:r w:rsidRPr="00072D60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XI-a, aprobată prin OMEC 3252/ 2006. La toate etapele nu este recomandată 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bibliografia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55" w:lineRule="exact"/>
        <w:ind w:left="12" w:right="5580"/>
        <w:jc w:val="both"/>
        <w:rPr>
          <w:rFonts w:ascii="Arial" w:hAnsi="Arial" w:cs="Arial"/>
          <w:sz w:val="24"/>
          <w:szCs w:val="24"/>
          <w:lang w:val="ro-RO"/>
        </w:rPr>
      </w:pP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50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394F02" w:rsidRDefault="00394F02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D374F3" w:rsidRDefault="00D374F3" w:rsidP="00394F02">
      <w:pPr>
        <w:widowControl w:val="0"/>
        <w:autoSpaceDE w:val="0"/>
        <w:autoSpaceDN w:val="0"/>
        <w:adjustRightInd w:val="0"/>
        <w:spacing w:after="0" w:line="250" w:lineRule="exact"/>
        <w:ind w:right="28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>tapa pe şcoală: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394F02" w:rsidRDefault="00D374F3" w:rsidP="00394F0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50" w:lineRule="exact"/>
        <w:ind w:right="28"/>
        <w:jc w:val="both"/>
        <w:rPr>
          <w:rFonts w:ascii="Arial" w:hAnsi="Arial" w:cs="Arial"/>
          <w:sz w:val="24"/>
          <w:szCs w:val="24"/>
          <w:lang w:val="ro-RO"/>
        </w:rPr>
      </w:pPr>
      <w:r w:rsidRPr="00394F02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,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diversitate, integrare), Cultura română </w:t>
      </w:r>
      <w:proofErr w:type="spellStart"/>
      <w:r w:rsidRPr="00394F02">
        <w:rPr>
          <w:rFonts w:ascii="Arial" w:hAnsi="Arial" w:cs="Arial"/>
          <w:spacing w:val="-3"/>
          <w:sz w:val="24"/>
          <w:szCs w:val="24"/>
          <w:lang w:val="ro-RO"/>
        </w:rPr>
        <w:t>-cultura</w:t>
      </w:r>
      <w:proofErr w:type="spellEnd"/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europeană</w:t>
      </w:r>
      <w:r w:rsidRP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,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România</w:t>
      </w:r>
      <w:r w:rsidR="00DB0405">
        <w:rPr>
          <w:rFonts w:ascii="Arial" w:hAnsi="Arial" w:cs="Arial"/>
          <w:spacing w:val="-3"/>
          <w:sz w:val="24"/>
          <w:szCs w:val="24"/>
          <w:lang w:val="ro-RO"/>
        </w:rPr>
        <w:t xml:space="preserve"> şi Europa în secolul al XX-lea.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autoSpaceDE w:val="0"/>
        <w:autoSpaceDN w:val="0"/>
        <w:adjustRightInd w:val="0"/>
        <w:spacing w:after="0" w:line="249" w:lineRule="exact"/>
        <w:ind w:left="12" w:right="307"/>
        <w:jc w:val="both"/>
        <w:rPr>
          <w:rFonts w:ascii="Arial" w:hAnsi="Arial" w:cs="Arial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6" w:lineRule="exact"/>
        <w:ind w:left="12" w:right="31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D374F3">
        <w:rPr>
          <w:rFonts w:ascii="Arial" w:hAnsi="Arial" w:cs="Arial"/>
          <w:sz w:val="24"/>
          <w:szCs w:val="24"/>
          <w:lang w:val="ro-RO"/>
        </w:rPr>
        <w:t>Etapa locală/sector Municipiul București:</w:t>
      </w:r>
      <w:r w:rsidRPr="00D374F3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6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,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atins: Europa contemporană (unitate, 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europeană, România ş</w:t>
      </w:r>
      <w:r>
        <w:rPr>
          <w:rFonts w:ascii="Arial" w:hAnsi="Arial" w:cs="Arial"/>
          <w:sz w:val="24"/>
          <w:szCs w:val="24"/>
          <w:lang w:val="ro-RO"/>
        </w:rPr>
        <w:t>i Europa în secolul al XX-lea.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9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>Viaţa privată şi viaţa publică, Economie ru</w:t>
      </w:r>
      <w:r w:rsidR="00394F02">
        <w:rPr>
          <w:rFonts w:ascii="Arial" w:hAnsi="Arial" w:cs="Arial"/>
          <w:spacing w:val="-6"/>
          <w:sz w:val="24"/>
          <w:szCs w:val="24"/>
          <w:lang w:val="ro-RO"/>
        </w:rPr>
        <w:t>rală-economie urbană în România.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 xml:space="preserve"> </w:t>
      </w:r>
    </w:p>
    <w:p w:rsidR="00394F02" w:rsidRDefault="00394F02" w:rsidP="00394F02">
      <w:pPr>
        <w:widowControl w:val="0"/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5" w:lineRule="exact"/>
        <w:ind w:left="12" w:right="31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D374F3">
        <w:rPr>
          <w:rFonts w:ascii="Arial" w:hAnsi="Arial" w:cs="Arial"/>
          <w:spacing w:val="-3"/>
          <w:sz w:val="24"/>
          <w:szCs w:val="24"/>
          <w:lang w:val="ro-RO"/>
        </w:rPr>
        <w:t>Etapa judeţeană</w:t>
      </w:r>
      <w:r>
        <w:rPr>
          <w:rFonts w:ascii="Arial" w:hAnsi="Arial" w:cs="Arial"/>
          <w:spacing w:val="-3"/>
          <w:sz w:val="24"/>
          <w:szCs w:val="24"/>
          <w:lang w:val="ro-RO"/>
        </w:rPr>
        <w:t>/Municipiul București</w:t>
      </w:r>
      <w:r w:rsidRPr="00D374F3">
        <w:rPr>
          <w:rFonts w:ascii="Arial" w:hAnsi="Arial" w:cs="Arial"/>
          <w:spacing w:val="-3"/>
          <w:sz w:val="24"/>
          <w:szCs w:val="24"/>
          <w:lang w:val="ro-RO"/>
        </w:rPr>
        <w:t>:</w:t>
      </w:r>
      <w:r w:rsidRPr="00D374F3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,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România şi Europa în </w:t>
      </w:r>
      <w:r w:rsidRPr="00072D60">
        <w:rPr>
          <w:rFonts w:ascii="Arial" w:hAnsi="Arial" w:cs="Arial"/>
          <w:sz w:val="24"/>
          <w:szCs w:val="24"/>
          <w:lang w:val="ro-RO"/>
        </w:rPr>
        <w:lastRenderedPageBreak/>
        <w:t>secolul al XX-lea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D374F3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Viaţa privată şi viaţa publică, Economie rurală-economie urbană</w:t>
      </w:r>
      <w:r>
        <w:rPr>
          <w:rFonts w:ascii="Arial" w:hAnsi="Arial" w:cs="Arial"/>
          <w:sz w:val="24"/>
          <w:szCs w:val="24"/>
          <w:lang w:val="ro-RO"/>
        </w:rPr>
        <w:t xml:space="preserve"> în România.</w:t>
      </w:r>
    </w:p>
    <w:p w:rsidR="00D374F3" w:rsidRPr="00072D60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Statele în perioada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contemporană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probleme de atins: Forme de organizare statală; Idei şi regimuri politice; România de 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>la statul totalitar la statul de drept</w:t>
      </w:r>
      <w:r w:rsid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autoSpaceDE w:val="0"/>
        <w:autoSpaceDN w:val="0"/>
        <w:adjustRightInd w:val="0"/>
        <w:spacing w:after="0" w:line="255" w:lineRule="exact"/>
        <w:ind w:left="12" w:right="6032"/>
        <w:jc w:val="both"/>
        <w:rPr>
          <w:rFonts w:ascii="Arial" w:hAnsi="Arial" w:cs="Arial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2" w:lineRule="exact"/>
        <w:ind w:left="12" w:right="31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D374F3">
        <w:rPr>
          <w:rFonts w:ascii="Arial" w:hAnsi="Arial" w:cs="Arial"/>
          <w:spacing w:val="-3"/>
          <w:sz w:val="24"/>
          <w:szCs w:val="24"/>
          <w:lang w:val="ro-RO"/>
        </w:rPr>
        <w:t>Etapa naţională:</w:t>
      </w:r>
      <w:r w:rsidRPr="00D374F3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D054B9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,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europeană, România şi Europa în secolul al XX-lea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D374F3" w:rsidRPr="00D054B9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Viaţa privată şi viaţa publică, Economie rurală-economie urbană în România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D374F3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Statele în perioada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contemporană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probleme de atins: Forme de organizare statală; Idei şi regimuri politice; România de 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 xml:space="preserve">la statul totalitar la statul de </w:t>
      </w:r>
      <w:r>
        <w:rPr>
          <w:rFonts w:ascii="Arial" w:hAnsi="Arial" w:cs="Arial"/>
          <w:spacing w:val="-1"/>
          <w:sz w:val="24"/>
          <w:szCs w:val="24"/>
          <w:lang w:val="ro-RO"/>
        </w:rPr>
        <w:t>drept.</w:t>
      </w:r>
    </w:p>
    <w:p w:rsidR="00D374F3" w:rsidRPr="00394F02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Cooperare şi conflict</w:t>
      </w:r>
      <w:r w:rsidRPr="00072D60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: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 xml:space="preserve"> probleme de atins: Instituţii, mecanisme şi </w:t>
      </w:r>
      <w:r w:rsidRPr="00D054B9">
        <w:rPr>
          <w:rFonts w:ascii="Arial" w:hAnsi="Arial" w:cs="Arial"/>
          <w:spacing w:val="-1"/>
          <w:sz w:val="24"/>
          <w:szCs w:val="24"/>
          <w:lang w:val="ro-RO"/>
        </w:rPr>
        <w:t xml:space="preserve">politici de rezolvare a conflictelor în lumea contemporană, România in conflictele regionale în secolul </w:t>
      </w:r>
      <w:r w:rsidRPr="00D054B9">
        <w:rPr>
          <w:rFonts w:ascii="Arial" w:hAnsi="Arial" w:cs="Arial"/>
          <w:spacing w:val="-21"/>
          <w:sz w:val="24"/>
          <w:szCs w:val="24"/>
          <w:lang w:val="ro-RO"/>
        </w:rPr>
        <w:t xml:space="preserve">XX. </w:t>
      </w:r>
    </w:p>
    <w:p w:rsidR="00394F02" w:rsidRDefault="00394F02" w:rsidP="00394F02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</w:p>
    <w:p w:rsidR="00394F02" w:rsidRPr="00394F02" w:rsidRDefault="00394F02" w:rsidP="00394F02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394F02">
        <w:rPr>
          <w:rFonts w:ascii="Arial" w:hAnsi="Arial" w:cs="Arial"/>
          <w:b/>
          <w:sz w:val="24"/>
          <w:szCs w:val="24"/>
          <w:u w:val="single"/>
          <w:lang w:val="ro-RO"/>
        </w:rPr>
        <w:t>4.CLASA A XII-A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67" w:lineRule="exact"/>
        <w:ind w:left="12" w:right="664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spacing w:val="-10"/>
          <w:sz w:val="24"/>
          <w:szCs w:val="24"/>
          <w:lang w:val="ro-RO"/>
        </w:rPr>
        <w:t xml:space="preserve">Competențe de evaluat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3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1.1. Formularea de argumente referitoare la un subiect istoric;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292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1.2. Folosirea limbajului adecvat în cadrul unei prezentări scrise;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296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1.3. Evidenţierea relaţiei cauză - efect într-o succesiune de evenimente sau procese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1.4. Formularea, în scris, a unor opinii referitoare la o temă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de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istorie; </w:t>
      </w: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Exersarea demersurilor şi acţiunilor civice democratice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1" w:lineRule="exact"/>
        <w:ind w:left="12" w:right="414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2.1. Extragerea informaţiei esenţiale dintr-un mesaj;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2.2.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Descoperirea constantelor în desfăş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urarea fenomenelor istorice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studiate; Aplicarea principiilor şi a metodelor adecvate în abordarea surselor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0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3.1. Selectarea şi comentarea surselor istorice pentru a susţine/ combate un punct de vedere;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3.2. Descoperirea în sursele de informare a perspectivelor multiple asupra evenimentelor şi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proceselor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3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3.3. Analiza diversităţii sociale, culturale şi de civilizaţie în istorie pornind de la sursele </w:t>
      </w:r>
      <w:r w:rsidRPr="00072D60"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 xml:space="preserve">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3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Utilizarea surselor istorice, a metodelor şi a tehnicilor adecvate istoriei pentru rezolvarea de </w:t>
      </w:r>
      <w:r w:rsidRPr="00072D60">
        <w:rPr>
          <w:rFonts w:ascii="Arial" w:hAnsi="Arial" w:cs="Arial"/>
          <w:b/>
          <w:bCs/>
          <w:iCs/>
          <w:spacing w:val="-9"/>
          <w:sz w:val="24"/>
          <w:szCs w:val="24"/>
          <w:lang w:val="ro-RO"/>
        </w:rPr>
        <w:t xml:space="preserve">probleme; </w:t>
      </w:r>
    </w:p>
    <w:p w:rsidR="000C5E82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540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4.1. Utilizarea adecvată a coordonatelor temporale şi spaţiale relative la un subiect istoric;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540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4.2. Construirea de sinteze tematice.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80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80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</w:t>
      </w:r>
      <w:r w:rsidRPr="00072D60">
        <w:rPr>
          <w:rFonts w:ascii="Arial" w:hAnsi="Arial" w:cs="Arial"/>
          <w:sz w:val="24"/>
          <w:szCs w:val="24"/>
          <w:lang w:val="ro-RO"/>
        </w:rPr>
        <w:t>onţinuturile asociate competenţelor specifice sunt preluate pentru toate etapele, din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programa de bacalaureat pentru clasa a XII-a, derulată cronologic</w:t>
      </w:r>
      <w:r w:rsidRPr="00072D60">
        <w:rPr>
          <w:rFonts w:ascii="Arial" w:hAnsi="Arial" w:cs="Arial"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La toate etapele nu este recomandată 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bibliografia.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Subiectele vor fi realizate în funcţie de parcurgerea tematicii din această programă şi în </w:t>
      </w:r>
      <w:r w:rsidRPr="00072D60">
        <w:rPr>
          <w:rFonts w:ascii="Arial" w:hAnsi="Arial" w:cs="Arial"/>
          <w:spacing w:val="-7"/>
          <w:sz w:val="24"/>
          <w:szCs w:val="24"/>
          <w:lang w:val="ro-RO"/>
        </w:rPr>
        <w:t xml:space="preserve">raport de etapele desfăşurării.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3" w:lineRule="exact"/>
        <w:ind w:left="12" w:right="6375"/>
        <w:jc w:val="both"/>
        <w:rPr>
          <w:rFonts w:ascii="Arial" w:hAnsi="Arial" w:cs="Arial"/>
          <w:sz w:val="24"/>
          <w:szCs w:val="24"/>
          <w:lang w:val="ro-RO"/>
        </w:rPr>
      </w:pPr>
    </w:p>
    <w:p w:rsidR="00AB4EC7" w:rsidRDefault="00AB4EC7" w:rsidP="009975F9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bCs/>
          <w:i/>
          <w:iCs/>
          <w:sz w:val="24"/>
          <w:szCs w:val="24"/>
          <w:lang w:val="ro-RO"/>
        </w:rPr>
      </w:pPr>
      <w:r w:rsidRPr="009975F9">
        <w:rPr>
          <w:rFonts w:ascii="Arial" w:hAnsi="Arial" w:cs="Arial"/>
          <w:sz w:val="24"/>
          <w:szCs w:val="24"/>
          <w:lang w:val="ro-RO"/>
        </w:rPr>
        <w:t>Etapa pe școală:</w:t>
      </w:r>
      <w:r w:rsidRPr="009975F9">
        <w:rPr>
          <w:rFonts w:ascii="Arial" w:hAnsi="Arial" w:cs="Arial"/>
          <w:bCs/>
          <w:i/>
          <w:iCs/>
          <w:sz w:val="24"/>
          <w:szCs w:val="24"/>
          <w:lang w:val="ro-RO"/>
        </w:rPr>
        <w:t xml:space="preserve">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Romanitatea românilor în viziunea istoricilor.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centrale şi în spaţiul românesc (secolele IX-XVIII).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în Evul Mediu şi la începuturile modernităţii</w:t>
      </w:r>
      <w:r w:rsidRPr="00072D60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 xml:space="preserve">. </w:t>
      </w: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33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9975F9" w:rsidRP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bCs/>
          <w:i/>
          <w:iCs/>
          <w:spacing w:val="1"/>
          <w:sz w:val="24"/>
          <w:szCs w:val="24"/>
          <w:lang w:val="ro-RO"/>
        </w:rPr>
      </w:pPr>
      <w:r w:rsidRPr="009975F9">
        <w:rPr>
          <w:rFonts w:ascii="Arial" w:hAnsi="Arial" w:cs="Arial"/>
          <w:spacing w:val="1"/>
          <w:sz w:val="24"/>
          <w:szCs w:val="24"/>
          <w:lang w:val="ro-RO"/>
        </w:rPr>
        <w:t>Etapa locală/sector Municipiul București:</w:t>
      </w:r>
      <w:r w:rsidRPr="009975F9">
        <w:rPr>
          <w:rFonts w:ascii="Arial" w:hAnsi="Arial" w:cs="Arial"/>
          <w:bCs/>
          <w:i/>
          <w:iCs/>
          <w:spacing w:val="1"/>
          <w:sz w:val="24"/>
          <w:szCs w:val="24"/>
          <w:lang w:val="ro-RO"/>
        </w:rPr>
        <w:t xml:space="preserve"> </w:t>
      </w:r>
    </w:p>
    <w:p w:rsidR="009975F9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Romanitatea rom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ânilor în viziunea istoricilor.</w:t>
      </w:r>
    </w:p>
    <w:p w:rsidR="009975F9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centrale şi în spaţi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ul românesc (secolele IX-XVIII)</w:t>
      </w:r>
    </w:p>
    <w:p w:rsidR="00812BAF" w:rsidRPr="00812BAF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în Evul Mediu şi la începuturile modernităţii. </w:t>
      </w:r>
    </w:p>
    <w:p w:rsidR="009975F9" w:rsidRPr="00072D60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Constituţiile din România.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1" w:lineRule="exact"/>
        <w:ind w:left="12"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28"/>
        <w:jc w:val="both"/>
        <w:rPr>
          <w:rFonts w:ascii="Arial" w:hAnsi="Arial" w:cs="Arial"/>
          <w:b/>
          <w:bCs/>
          <w:i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b/>
          <w:spacing w:val="-1"/>
          <w:sz w:val="24"/>
          <w:szCs w:val="24"/>
          <w:lang w:val="ro-RO"/>
        </w:rPr>
        <w:t>Etapa județeană/Municipiul București:</w:t>
      </w:r>
      <w:r w:rsidRPr="00D054B9">
        <w:rPr>
          <w:rFonts w:ascii="Arial" w:hAnsi="Arial" w:cs="Arial"/>
          <w:b/>
          <w:bCs/>
          <w:i/>
          <w:iCs/>
          <w:spacing w:val="-1"/>
          <w:sz w:val="24"/>
          <w:szCs w:val="24"/>
          <w:lang w:val="ro-RO"/>
        </w:rPr>
        <w:t xml:space="preserve"> 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Romanitatea ro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mânilor în viziunea istoricilor.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Autonomii </w:t>
      </w: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locale şi instituţii centrale şi în spaţi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ul românesc (secolele IX-XVIII).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Spaţiul românesc între </w:t>
      </w: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diplomaţie şi conflict în Evul Mediu şi la începuturile modernităţ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ii.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Constituţ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iile din România.</w:t>
      </w:r>
    </w:p>
    <w:p w:rsidR="009975F9" w:rsidRPr="00072D60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Statul român modern: de la proiect politic la realizarea Români</w:t>
      </w: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ei Mari</w:t>
      </w: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 (secolele XVIII-XX)</w:t>
      </w:r>
      <w:r w:rsidRPr="00072D60">
        <w:rPr>
          <w:rFonts w:ascii="Arial" w:hAnsi="Arial" w:cs="Arial"/>
          <w:iCs/>
          <w:spacing w:val="-4"/>
          <w:sz w:val="24"/>
          <w:szCs w:val="24"/>
          <w:lang w:val="ro-RO"/>
        </w:rPr>
        <w:t xml:space="preserve">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28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34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sz w:val="24"/>
          <w:szCs w:val="24"/>
          <w:lang w:val="ro-RO"/>
        </w:rPr>
        <w:t>Etapa națională:</w:t>
      </w:r>
      <w:r w:rsidRPr="00D054B9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</w:t>
      </w:r>
    </w:p>
    <w:p w:rsidR="009975F9" w:rsidRPr="00072D60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Romanitatea românilor în viziunea istoricilor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centrale şi în spaţi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ul românesc (secolele IX-XVIII).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în Evul Mediu şi la începuturile modernităţ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ii.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Constituţ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iile din România.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Statul român modern: </w:t>
      </w: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de la proiect politic la realizarea Româ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niei Mari. (secolele XVIII-XX).</w:t>
      </w:r>
    </w:p>
    <w:p w:rsidR="009975F9" w:rsidRPr="00072D60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România şi concertul </w:t>
      </w:r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 xml:space="preserve">european: de la „criza orientală" la marile alianţe ale secolului XX. </w:t>
      </w:r>
    </w:p>
    <w:p w:rsidR="009975F9" w:rsidRDefault="009975F9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0C5E82" w:rsidRDefault="000C5E82" w:rsidP="000C5E82">
      <w:pPr>
        <w:rPr>
          <w:rFonts w:ascii="Arial" w:hAnsi="Arial" w:cs="Arial"/>
          <w:sz w:val="24"/>
          <w:szCs w:val="24"/>
          <w:lang w:val="ro-RO"/>
        </w:rPr>
      </w:pPr>
    </w:p>
    <w:p w:rsidR="00D374F3" w:rsidRPr="000C5E82" w:rsidRDefault="00D374F3" w:rsidP="000C5E82">
      <w:pPr>
        <w:rPr>
          <w:rFonts w:ascii="Arial" w:hAnsi="Arial" w:cs="Arial"/>
          <w:sz w:val="24"/>
          <w:szCs w:val="24"/>
          <w:lang w:val="ro-RO"/>
        </w:rPr>
        <w:sectPr w:rsidR="00D374F3" w:rsidRPr="000C5E82">
          <w:pgSz w:w="12240" w:h="15840"/>
          <w:pgMar w:top="1100" w:right="1100" w:bottom="360" w:left="1120" w:header="720" w:footer="720" w:gutter="0"/>
          <w:cols w:space="720"/>
          <w:noEndnote/>
        </w:sectPr>
      </w:pPr>
    </w:p>
    <w:p w:rsidR="002D3DC8" w:rsidRPr="00297B81" w:rsidRDefault="002D3DC8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left="12" w:right="7215" w:firstLine="398"/>
        <w:jc w:val="both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sectPr w:rsidR="000A026D" w:rsidRPr="00D054B9">
          <w:pgSz w:w="12240" w:h="15840"/>
          <w:pgMar w:top="1100" w:right="1100" w:bottom="300" w:left="1120" w:header="720" w:footer="720" w:gutter="0"/>
          <w:cols w:space="720"/>
          <w:noEndnote/>
        </w:sect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</w:p>
    <w:sectPr w:rsidR="000A026D" w:rsidRPr="000A026D" w:rsidSect="00757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2E0"/>
    <w:multiLevelType w:val="hybridMultilevel"/>
    <w:tmpl w:val="D5CECD5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4DF127E"/>
    <w:multiLevelType w:val="hybridMultilevel"/>
    <w:tmpl w:val="40AC68E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079B79FA"/>
    <w:multiLevelType w:val="hybridMultilevel"/>
    <w:tmpl w:val="9D84614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09203BCE"/>
    <w:multiLevelType w:val="hybridMultilevel"/>
    <w:tmpl w:val="326C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2716"/>
    <w:multiLevelType w:val="hybridMultilevel"/>
    <w:tmpl w:val="7052747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26C330D5"/>
    <w:multiLevelType w:val="hybridMultilevel"/>
    <w:tmpl w:val="3686FDC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30684F70"/>
    <w:multiLevelType w:val="hybridMultilevel"/>
    <w:tmpl w:val="85520D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>
    <w:nsid w:val="308B0CC0"/>
    <w:multiLevelType w:val="hybridMultilevel"/>
    <w:tmpl w:val="A5A413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4DE0561A"/>
    <w:multiLevelType w:val="hybridMultilevel"/>
    <w:tmpl w:val="C1C8D0A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4E072F89"/>
    <w:multiLevelType w:val="hybridMultilevel"/>
    <w:tmpl w:val="A9E8DB0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4FF41A58"/>
    <w:multiLevelType w:val="hybridMultilevel"/>
    <w:tmpl w:val="BCC445F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52BA6D4D"/>
    <w:multiLevelType w:val="hybridMultilevel"/>
    <w:tmpl w:val="36828BC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58CB2A0A"/>
    <w:multiLevelType w:val="hybridMultilevel"/>
    <w:tmpl w:val="F306BD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58F45AC7"/>
    <w:multiLevelType w:val="hybridMultilevel"/>
    <w:tmpl w:val="BAF8452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>
    <w:nsid w:val="652E6871"/>
    <w:multiLevelType w:val="hybridMultilevel"/>
    <w:tmpl w:val="ED4C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C1C93"/>
    <w:multiLevelType w:val="hybridMultilevel"/>
    <w:tmpl w:val="B09CD71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>
    <w:nsid w:val="68902EBB"/>
    <w:multiLevelType w:val="hybridMultilevel"/>
    <w:tmpl w:val="F48C496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>
    <w:nsid w:val="6BE16403"/>
    <w:multiLevelType w:val="hybridMultilevel"/>
    <w:tmpl w:val="3DF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70CA7"/>
    <w:multiLevelType w:val="hybridMultilevel"/>
    <w:tmpl w:val="20663F2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>
    <w:nsid w:val="7CD42918"/>
    <w:multiLevelType w:val="hybridMultilevel"/>
    <w:tmpl w:val="76483206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9"/>
  </w:num>
  <w:num w:numId="5">
    <w:abstractNumId w:val="2"/>
  </w:num>
  <w:num w:numId="6">
    <w:abstractNumId w:val="0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A026D"/>
    <w:rsid w:val="00007FF2"/>
    <w:rsid w:val="000A026D"/>
    <w:rsid w:val="000B052A"/>
    <w:rsid w:val="000C5E82"/>
    <w:rsid w:val="00162277"/>
    <w:rsid w:val="001746ED"/>
    <w:rsid w:val="00195128"/>
    <w:rsid w:val="00297B81"/>
    <w:rsid w:val="002B311D"/>
    <w:rsid w:val="002D3DC8"/>
    <w:rsid w:val="002D40D2"/>
    <w:rsid w:val="002D6570"/>
    <w:rsid w:val="00394F02"/>
    <w:rsid w:val="00416C57"/>
    <w:rsid w:val="004174F7"/>
    <w:rsid w:val="00432439"/>
    <w:rsid w:val="00433924"/>
    <w:rsid w:val="0047660D"/>
    <w:rsid w:val="004B1C06"/>
    <w:rsid w:val="004D3B81"/>
    <w:rsid w:val="00521818"/>
    <w:rsid w:val="00555699"/>
    <w:rsid w:val="005E4ECB"/>
    <w:rsid w:val="006439B8"/>
    <w:rsid w:val="00646F37"/>
    <w:rsid w:val="006640BF"/>
    <w:rsid w:val="00684E75"/>
    <w:rsid w:val="007230CC"/>
    <w:rsid w:val="00751088"/>
    <w:rsid w:val="007579DC"/>
    <w:rsid w:val="00786B01"/>
    <w:rsid w:val="007B1FAF"/>
    <w:rsid w:val="0080518B"/>
    <w:rsid w:val="00806012"/>
    <w:rsid w:val="00812BAF"/>
    <w:rsid w:val="00824F59"/>
    <w:rsid w:val="008339BD"/>
    <w:rsid w:val="00845960"/>
    <w:rsid w:val="008736EE"/>
    <w:rsid w:val="008A413C"/>
    <w:rsid w:val="008D22EC"/>
    <w:rsid w:val="00905528"/>
    <w:rsid w:val="00981569"/>
    <w:rsid w:val="009975F9"/>
    <w:rsid w:val="00A1043C"/>
    <w:rsid w:val="00A474EC"/>
    <w:rsid w:val="00AB4EC7"/>
    <w:rsid w:val="00B46635"/>
    <w:rsid w:val="00B53FB8"/>
    <w:rsid w:val="00B70657"/>
    <w:rsid w:val="00B72300"/>
    <w:rsid w:val="00BE45E8"/>
    <w:rsid w:val="00CC6CE3"/>
    <w:rsid w:val="00D0724A"/>
    <w:rsid w:val="00D267A3"/>
    <w:rsid w:val="00D374F3"/>
    <w:rsid w:val="00D934EE"/>
    <w:rsid w:val="00DB0405"/>
    <w:rsid w:val="00DB6C83"/>
    <w:rsid w:val="00E4362C"/>
    <w:rsid w:val="00E54CCB"/>
    <w:rsid w:val="00E97E74"/>
    <w:rsid w:val="00F401BE"/>
    <w:rsid w:val="00F462E1"/>
    <w:rsid w:val="00F626D2"/>
    <w:rsid w:val="00F820E5"/>
    <w:rsid w:val="00F90032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6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6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2062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bonaparte</dc:creator>
  <cp:lastModifiedBy>Anisor</cp:lastModifiedBy>
  <cp:revision>13</cp:revision>
  <cp:lastPrinted>2015-11-09T07:48:00Z</cp:lastPrinted>
  <dcterms:created xsi:type="dcterms:W3CDTF">2015-11-09T07:42:00Z</dcterms:created>
  <dcterms:modified xsi:type="dcterms:W3CDTF">2018-11-04T16:59:00Z</dcterms:modified>
</cp:coreProperties>
</file>